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6E93" w14:textId="578412D8" w:rsidR="00976A75" w:rsidRDefault="005A553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5A553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D3D5F1" wp14:editId="3CD8CD8A">
                <wp:simplePos x="0" y="0"/>
                <wp:positionH relativeFrom="column">
                  <wp:posOffset>348891</wp:posOffset>
                </wp:positionH>
                <wp:positionV relativeFrom="paragraph">
                  <wp:posOffset>1484188</wp:posOffset>
                </wp:positionV>
                <wp:extent cx="2374265" cy="1403985"/>
                <wp:effectExtent l="0" t="0" r="28575" b="101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05FD1" w14:textId="0472D4F1" w:rsidR="005A5532" w:rsidRDefault="005A5532" w:rsidP="005A5532">
                            <w:pPr>
                              <w:jc w:val="center"/>
                            </w:pPr>
                            <w:r>
                              <w:t>24.04.2023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.45pt;margin-top:116.85pt;width:186.95pt;height:110.5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1iQgIAAEoEAAAOAAAAZHJzL2Uyb0RvYy54bWysVM1u2zAMvg/YOwi6L3bcpG2MOEWXLsOA&#10;7gfo9gCyLNvC9DdJiZ3det8r7B122GG3vUL6RqPkNE272zAfBFKkPpIfSc8veinQhlnHtSrweJRi&#10;xBTVFVdNgT99XL04x8h5oioitGIF3jKHLxbPn807k7NMt1pUzCIAUS7vTIFb702eJI62TBI30oYp&#10;MNbaSuJBtU1SWdIBuhRJlqanSadtZaymzDm4vRqMeBHx65pR/76uHfNIFBhy8/G08SzDmSzmJG8s&#10;MS2n+zTIP2QhCVcQ9AB1RTxBa8v/gpKcWu107UdUy0TXNacs1gDVjNMn1dy0xLBYC5DjzIEm9/9g&#10;6bvNB4t4VWBolCISWrT7vvux+7n7vft1d3v3DWWBo864HFxvDDj7/qXuodexXmeuNf3skNLLlqiG&#10;XVqru5aRCnIch5fJ0dMBxwWQsnurKwhG1l5HoL62MhAIlCBAh15tD/1hvUcULrOTs0l2OsWIgm08&#10;SU9m59MYg+T3z411/jXTEgWhwBYGIMKTzbXzIR2S37uEaE4LXq24EFGxTbkUFm0IDMsqfnv0R25C&#10;oa7As2k2HRh4BBHmlh1Aymbg4EkgyT0MveASWE/DF8KQPND2SlVR9oSLQYaMhdrzGKgbSPR92YNj&#10;ILfU1RYYtXoYblhGEFptv2LUwWAX2H1ZE8swEm8UdGU2nkzCJkRlMj3LQLHHlvLYQhQFqAJ7jAZx&#10;6eP2RL7MJXRvxSOvD5nsc4WBjXTvlytsxLEevR5+AYs/AAAA//8DAFBLAwQUAAYACAAAACEA4iRj&#10;Vt8AAAAKAQAADwAAAGRycy9kb3ducmV2LnhtbEyPy07DMBBF90j8gzVIbCrqNE1JCHEqhFR2CFEQ&#10;azce4qh+RLabhr9nWJXdjObozrnNdraGTRji4J2A1TIDhq7zanC9gM+P3V0FLCbplDTeoYAfjLBt&#10;r68aWSt/du847VPPKMTFWgrQKY0157HTaGVc+hEd3b59sDLRGnqugjxTuDU8z7J7buXg6IOWIz5r&#10;7I77kxWAx2kl/e7lVS/ehqCMLm3/VQpxezM/PQJLOKcLDH/6pA4tOR38yanIjIBN8UCkgHy9LoER&#10;UOQVdTnQsCkq4G3D/1dofwEAAP//AwBQSwECLQAUAAYACAAAACEAtoM4kv4AAADhAQAAEwAAAAAA&#10;AAAAAAAAAAAAAAAAW0NvbnRlbnRfVHlwZXNdLnhtbFBLAQItABQABgAIAAAAIQA4/SH/1gAAAJQB&#10;AAALAAAAAAAAAAAAAAAAAC8BAABfcmVscy8ucmVsc1BLAQItABQABgAIAAAAIQDdgq1iQgIAAEoE&#10;AAAOAAAAAAAAAAAAAAAAAC4CAABkcnMvZTJvRG9jLnhtbFBLAQItABQABgAIAAAAIQDiJGNW3wAA&#10;AAoBAAAPAAAAAAAAAAAAAAAAAJwEAABkcnMvZG93bnJldi54bWxQSwUGAAAAAAQABADzAAAAqAUA&#10;AAAA&#10;" strokecolor="white [3212]">
                <v:textbox style="mso-fit-shape-to-text:t">
                  <w:txbxContent>
                    <w:p w14:paraId="38D05FD1" w14:textId="0472D4F1" w:rsidR="005A5532" w:rsidRDefault="005A5532" w:rsidP="005A5532">
                      <w:pPr>
                        <w:jc w:val="center"/>
                      </w:pPr>
                      <w:r>
                        <w:t>24.04.2023</w:t>
                      </w:r>
                    </w:p>
                  </w:txbxContent>
                </v:textbox>
              </v:shape>
            </w:pict>
          </mc:Fallback>
        </mc:AlternateContent>
      </w:r>
      <w:r w:rsidRPr="005A553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9ADAA7" wp14:editId="794B48FB">
                <wp:simplePos x="0" y="0"/>
                <wp:positionH relativeFrom="column">
                  <wp:posOffset>3982637</wp:posOffset>
                </wp:positionH>
                <wp:positionV relativeFrom="paragraph">
                  <wp:posOffset>1494845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CE45" w14:textId="7C347B80" w:rsidR="005A5532" w:rsidRDefault="005A5532" w:rsidP="005A5532">
                            <w:pPr>
                              <w:jc w:val="center"/>
                            </w:pPr>
                            <w:r w:rsidRPr="005A5532">
                              <w:t>СЭД-2023-299-01-01-05.С-274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6pt;margin-top:117.7pt;width:186.95pt;height:110.55pt;z-index:2516710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Der5N+4AAAAAwBAAAPAAAAZHJzL2Rvd25yZXYueG1sTI/LTsMwEEX3SPyDNUhsELUTmgSFOBVC&#10;KjuEKIj1NB7iqH5EsZuGv8dd0eXoHt17ptks1rCZpjB4JyFbCWDkOq8G10v4+tzePwILEZ1C4x1J&#10;+KUAm/b6qsFa+ZP7oHkXe5ZKXKhRgo5xrDkPnSaLYeVHcin78ZPFmM6p52rCUyq3hudClNzi4NKC&#10;xpFeNHWH3dFKoMOcod++vum792FSRle2/66kvL1Znp+ARVriPwxn/aQObXLa+6NTgRkJZV7lCZWQ&#10;PxRrYGdCiCwDtpewLsoCeNvwyyfaP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De&#10;r5N+4AAAAAwBAAAPAAAAAAAAAAAAAAAAAKEEAABkcnMvZG93bnJldi54bWxQSwUGAAAAAAQABADz&#10;AAAArgUAAAAA&#10;" strokecolor="white [3212]">
                <v:textbox style="mso-fit-shape-to-text:t">
                  <w:txbxContent>
                    <w:p w14:paraId="4586CE45" w14:textId="7C347B80" w:rsidR="005A5532" w:rsidRDefault="005A5532" w:rsidP="005A5532">
                      <w:pPr>
                        <w:jc w:val="center"/>
                      </w:pPr>
                      <w:r w:rsidRPr="005A5532">
                        <w:t>СЭД-2023-299-01-01-05.С-274</w:t>
                      </w:r>
                    </w:p>
                  </w:txbxContent>
                </v:textbox>
              </v:shape>
            </w:pict>
          </mc:Fallback>
        </mc:AlternateContent>
      </w:r>
      <w:r w:rsidR="00854BDA" w:rsidRPr="00D801A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DB004F" wp14:editId="59BED188">
                <wp:simplePos x="0" y="0"/>
                <wp:positionH relativeFrom="page">
                  <wp:posOffset>958850</wp:posOffset>
                </wp:positionH>
                <wp:positionV relativeFrom="page">
                  <wp:posOffset>3044825</wp:posOffset>
                </wp:positionV>
                <wp:extent cx="2560955" cy="743585"/>
                <wp:effectExtent l="0" t="0" r="1079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F1B5" w14:textId="77777777" w:rsidR="009C2987" w:rsidRDefault="009C2987" w:rsidP="009C2987">
                            <w:pPr>
                              <w:pStyle w:val="a5"/>
                            </w:pPr>
                            <w:r>
                              <w:t xml:space="preserve">О признании </w:t>
                            </w:r>
                            <w:proofErr w:type="gramStart"/>
                            <w:r>
                              <w:t>утратившими</w:t>
                            </w:r>
                            <w:proofErr w:type="gramEnd"/>
                            <w:r>
                              <w:t xml:space="preserve">  силу отдельных постановлений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.5pt;margin-top:239.75pt;width:201.65pt;height:58.5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9rA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hxEkHLXqgo0a3YkS+qc7QqxSc7ntw0yMcQ5dtpqq/E+VXhbhYN4Tv6I2UYmgoqYCdfemePZ1w&#10;lAHZDh9EBWHIXgsLNNayM6WDYiBAhy49njpjqJRwGEQLL4mAYgl3y/AyiiNDziXp/LqXSr+jokPG&#10;yLCEzlt0crhTenKdXUwwLgrWtrb7LX92AJjTCcSGp+bOsLDN/JF4ySbexKETBouNE3p57twU69BZ&#10;FP4yyi/z9Tr3f5q4fpg2rKooN2FmYfnhnzXuKPFJEidpKdGyysAZSkrututWogMBYRf2OxbkzM19&#10;TsPWC3J5kZIfhN5tkDjFIl46YRFGTrL0Ysfzk9tk4YVJmBfPU7pjnP57SmjIcBIF0SSm3+bm2e91&#10;biTtmIbR0bIuw/HJiaRGghte2dZqwtrJPiuFof9UCmj33GgrWKPRSa163I6AYlS8FdUjSFcKUBbo&#10;E+YdGI2Q3zEaYHZkWH3bE0kxat9zkL8ZNLMhZ2M7G4SX8DTDGqPJXOtpIO17yXYNIE8/GBc38IvU&#10;zKr3iQVQNxuYBzaJ4+wyA+d8b72eJuzqFwAAAP//AwBQSwMEFAAGAAgAAAAhAAYQ54HgAAAACwEA&#10;AA8AAABkcnMvZG93bnJldi54bWxMj0FPg0AQhe8m/ofNmHizS7WgIEvTGD2ZGCkePC7sFEjZWWS3&#10;Lf77Tk96m5d5ee97+Xq2gzji5HtHCpaLCARS40xPrYKv6u3uCYQPmoweHKGCX/SwLq6vcp0Zd6IS&#10;j9vQCg4hn2kFXQhjJqVvOrTaL9yIxL+dm6wOLKdWmkmfONwO8j6KEml1T9zQ6RFfOmz224NVsPmm&#10;8rX/+ag/y13ZV1Ua0XuyV+r2Zt48gwg4hz8zXPAZHQpmqt2BjBcD63jJW4KC1WMag2BHHK8eQNR8&#10;pEkCssjl/w3FGQAA//8DAFBLAQItABQABgAIAAAAIQC2gziS/gAAAOEBAAATAAAAAAAAAAAAAAAA&#10;AAAAAABbQ29udGVudF9UeXBlc10ueG1sUEsBAi0AFAAGAAgAAAAhADj9If/WAAAAlAEAAAsAAAAA&#10;AAAAAAAAAAAALwEAAF9yZWxzLy5yZWxzUEsBAi0AFAAGAAgAAAAhAK2xI72sAgAAqQUAAA4AAAAA&#10;AAAAAAAAAAAALgIAAGRycy9lMm9Eb2MueG1sUEsBAi0AFAAGAAgAAAAhAAYQ54HgAAAACwEAAA8A&#10;AAAAAAAAAAAAAAAABgUAAGRycy9kb3ducmV2LnhtbFBLBQYAAAAABAAEAPMAAAATBgAAAAA=&#10;" filled="f" stroked="f">
                <v:textbox inset="0,0,0,0">
                  <w:txbxContent>
                    <w:p w14:paraId="111EF1B5" w14:textId="77777777" w:rsidR="009C2987" w:rsidRDefault="009C2987" w:rsidP="009C2987">
                      <w:pPr>
                        <w:pStyle w:val="a5"/>
                      </w:pPr>
                      <w:r>
                        <w:t xml:space="preserve">О признании </w:t>
                      </w:r>
                      <w:proofErr w:type="gramStart"/>
                      <w:r>
                        <w:t>утратившими</w:t>
                      </w:r>
                      <w:proofErr w:type="gramEnd"/>
                      <w:r>
                        <w:t xml:space="preserve">  силу отдельных постановлений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4BDA" w:rsidRPr="00D801A7">
        <w:rPr>
          <w:noProof/>
          <w:szCs w:val="28"/>
        </w:rPr>
        <w:drawing>
          <wp:anchor distT="0" distB="0" distL="114300" distR="114300" simplePos="0" relativeHeight="251666944" behindDoc="0" locked="0" layoutInCell="1" allowOverlap="1" wp14:anchorId="4CE68226" wp14:editId="421C7B9B">
            <wp:simplePos x="0" y="0"/>
            <wp:positionH relativeFrom="page">
              <wp:posOffset>955040</wp:posOffset>
            </wp:positionH>
            <wp:positionV relativeFrom="page">
              <wp:posOffset>306070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7C" w:rsidRPr="008E067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812334" wp14:editId="2ECAB39B">
                <wp:simplePos x="0" y="0"/>
                <wp:positionH relativeFrom="page">
                  <wp:posOffset>5284674</wp:posOffset>
                </wp:positionH>
                <wp:positionV relativeFrom="page">
                  <wp:posOffset>2137604</wp:posOffset>
                </wp:positionV>
                <wp:extent cx="1278255" cy="274320"/>
                <wp:effectExtent l="635" t="190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BF56" w14:textId="77777777" w:rsidR="008E067C" w:rsidRPr="00482A25" w:rsidRDefault="008E067C" w:rsidP="008E067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1pt;margin-top:168.3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Op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MyGARBbMZRgWcBYvwOrC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9mVYNRsx70T5&#10;CAqWAgQGMoWxB0Yt5E+MehghKVY/DkRSjJqPHF6BmTeTISdjNxmEF3A1xRqj0dzocS4dOsn2NSCP&#10;74yLFbyUilkRX1ic3heMBZvLaYSZufP833pdBu3yNwAAAP//AwBQSwMEFAAGAAgAAAAhAHkflLjh&#10;AAAADAEAAA8AAABkcnMvZG93bnJldi54bWxMj8FOwzAMhu9IvENkJG4soRWlK02nCcEJCdGVA8e0&#10;8dpojVOabCtvT3aCo+1Pv7+/3Cx2ZCecvXEk4X4lgCF1ThvqJXw2r3c5MB8UaTU6Qgk/6GFTXV+V&#10;qtDuTDWedqFnMYR8oSQMIUwF574b0Cq/chNSvO3dbFWI49xzPatzDLcjT4TIuFWG4odBTfg8YHfY&#10;Ha2E7RfVL+b7vf2o97VpmrWgt+wg5e3Nsn0CFnAJfzBc9KM6VNGpdUfSno0S8jRJIiohTbMM2IUQ&#10;afoArI2rx3UOvCr5/xLVLwAAAP//AwBQSwECLQAUAAYACAAAACEAtoM4kv4AAADhAQAAEwAAAAAA&#10;AAAAAAAAAAAAAAAAW0NvbnRlbnRfVHlwZXNdLnhtbFBLAQItABQABgAIAAAAIQA4/SH/1gAAAJQB&#10;AAALAAAAAAAAAAAAAAAAAC8BAABfcmVscy8ucmVsc1BLAQItABQABgAIAAAAIQCbOjOpsgIAALAF&#10;AAAOAAAAAAAAAAAAAAAAAC4CAABkcnMvZTJvRG9jLnhtbFBLAQItABQABgAIAAAAIQB5H5S44QAA&#10;AAwBAAAPAAAAAAAAAAAAAAAAAAwFAABkcnMvZG93bnJldi54bWxQSwUGAAAAAAQABADzAAAAGgYA&#10;AAAA&#10;" filled="f" stroked="f">
                <v:textbox inset="0,0,0,0">
                  <w:txbxContent>
                    <w:p w14:paraId="4631BF56" w14:textId="77777777" w:rsidR="008E067C" w:rsidRPr="00482A25" w:rsidRDefault="008E067C" w:rsidP="008E067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4962B5" w14:textId="7936DF66" w:rsidR="00976A75" w:rsidRDefault="00976A75" w:rsidP="00711E27">
      <w:pPr>
        <w:pStyle w:val="a5"/>
        <w:spacing w:after="0" w:line="360" w:lineRule="exact"/>
        <w:ind w:firstLine="720"/>
        <w:jc w:val="both"/>
        <w:rPr>
          <w:b w:val="0"/>
        </w:rPr>
      </w:pPr>
      <w:r w:rsidRPr="00976A75">
        <w:rPr>
          <w:b w:val="0"/>
        </w:rPr>
        <w:t xml:space="preserve">В целях актуализации нормативной правовой базы администрации Пермского муниципального </w:t>
      </w:r>
      <w:r>
        <w:rPr>
          <w:b w:val="0"/>
        </w:rPr>
        <w:t>округа</w:t>
      </w:r>
      <w:r w:rsidR="006F1444">
        <w:rPr>
          <w:b w:val="0"/>
        </w:rPr>
        <w:t xml:space="preserve"> Пермского края</w:t>
      </w:r>
      <w:r w:rsidRPr="00976A75">
        <w:rPr>
          <w:b w:val="0"/>
        </w:rPr>
        <w:t xml:space="preserve">, </w:t>
      </w:r>
      <w:r w:rsidR="00196063">
        <w:rPr>
          <w:b w:val="0"/>
        </w:rPr>
        <w:t>на основании</w:t>
      </w:r>
      <w:r w:rsidRPr="00976A75">
        <w:rPr>
          <w:b w:val="0"/>
        </w:rPr>
        <w:t xml:space="preserve"> </w:t>
      </w:r>
      <w:r w:rsidR="000408E2" w:rsidRPr="000408E2">
        <w:rPr>
          <w:b w:val="0"/>
          <w:szCs w:val="28"/>
        </w:rPr>
        <w:t>пункт</w:t>
      </w:r>
      <w:r w:rsidR="00196063">
        <w:rPr>
          <w:b w:val="0"/>
          <w:szCs w:val="28"/>
        </w:rPr>
        <w:t>а</w:t>
      </w:r>
      <w:r w:rsidR="000408E2" w:rsidRPr="000408E2">
        <w:rPr>
          <w:b w:val="0"/>
          <w:szCs w:val="28"/>
        </w:rPr>
        <w:t xml:space="preserve"> 6 части </w:t>
      </w:r>
      <w:r w:rsidR="004600B5">
        <w:rPr>
          <w:b w:val="0"/>
          <w:szCs w:val="28"/>
        </w:rPr>
        <w:t>2</w:t>
      </w:r>
      <w:r w:rsidR="000408E2" w:rsidRPr="000408E2">
        <w:rPr>
          <w:b w:val="0"/>
          <w:szCs w:val="28"/>
        </w:rPr>
        <w:t xml:space="preserve"> статьи 30 Устава Пермского муниципального округа Пермского края</w:t>
      </w:r>
      <w:r w:rsidRPr="00976A75">
        <w:rPr>
          <w:b w:val="0"/>
        </w:rPr>
        <w:t xml:space="preserve"> </w:t>
      </w:r>
    </w:p>
    <w:p w14:paraId="464105BD" w14:textId="17964F43" w:rsidR="00976A75" w:rsidRDefault="00976A75" w:rsidP="00711E27">
      <w:pPr>
        <w:pStyle w:val="a5"/>
        <w:spacing w:after="0" w:line="360" w:lineRule="exact"/>
        <w:ind w:firstLine="720"/>
        <w:jc w:val="both"/>
        <w:rPr>
          <w:b w:val="0"/>
        </w:rPr>
      </w:pPr>
      <w:r w:rsidRPr="00976A75">
        <w:rPr>
          <w:b w:val="0"/>
        </w:rPr>
        <w:t xml:space="preserve">администрация Пермского муниципального </w:t>
      </w:r>
      <w:r>
        <w:rPr>
          <w:b w:val="0"/>
        </w:rPr>
        <w:t xml:space="preserve">округа </w:t>
      </w:r>
      <w:r w:rsidR="00BB1812">
        <w:rPr>
          <w:b w:val="0"/>
        </w:rPr>
        <w:t xml:space="preserve">Пермского края </w:t>
      </w:r>
      <w:r w:rsidRPr="00976A75">
        <w:rPr>
          <w:b w:val="0"/>
        </w:rPr>
        <w:t xml:space="preserve">ПОСТАНОВЛЯЕТ: </w:t>
      </w:r>
      <w:bookmarkStart w:id="0" w:name="_GoBack"/>
      <w:bookmarkEnd w:id="0"/>
    </w:p>
    <w:p w14:paraId="7C68F180" w14:textId="77777777" w:rsidR="00976A75" w:rsidRDefault="00976A75" w:rsidP="00711E27">
      <w:pPr>
        <w:pStyle w:val="a5"/>
        <w:spacing w:after="0" w:line="360" w:lineRule="exact"/>
        <w:ind w:firstLine="720"/>
        <w:jc w:val="both"/>
        <w:rPr>
          <w:b w:val="0"/>
        </w:rPr>
      </w:pPr>
      <w:r w:rsidRPr="00976A75">
        <w:rPr>
          <w:b w:val="0"/>
        </w:rPr>
        <w:t xml:space="preserve">1. Признать утратившими силу: </w:t>
      </w:r>
    </w:p>
    <w:p w14:paraId="50F85428" w14:textId="33D49DEB" w:rsidR="009C2987" w:rsidRDefault="009C2987" w:rsidP="00711E27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692081">
        <w:rPr>
          <w:sz w:val="28"/>
          <w:szCs w:val="28"/>
        </w:rPr>
        <w:t>постановление администрации Пермского муниципального района</w:t>
      </w:r>
      <w:r w:rsidRPr="006920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92081">
        <w:rPr>
          <w:bCs/>
          <w:sz w:val="28"/>
          <w:szCs w:val="28"/>
        </w:rPr>
        <w:t>от </w:t>
      </w:r>
      <w:r w:rsidR="00711E27">
        <w:rPr>
          <w:bCs/>
          <w:sz w:val="28"/>
          <w:szCs w:val="28"/>
        </w:rPr>
        <w:t> </w:t>
      </w:r>
      <w:r w:rsidRPr="00692081">
        <w:rPr>
          <w:bCs/>
          <w:sz w:val="28"/>
          <w:szCs w:val="28"/>
        </w:rPr>
        <w:t>31 декабря 2014 г. № 5732 «</w:t>
      </w:r>
      <w:r w:rsidRPr="00692081">
        <w:rPr>
          <w:sz w:val="28"/>
          <w:szCs w:val="28"/>
        </w:rPr>
        <w:t>Об утверждении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в рамках реализации муниципальной программы «Сельское хозяйство Пермского муниципального района на 2014-2016 годы»</w:t>
      </w:r>
      <w:r w:rsidRPr="00692081">
        <w:rPr>
          <w:bCs/>
          <w:sz w:val="28"/>
          <w:szCs w:val="28"/>
        </w:rPr>
        <w:t>;</w:t>
      </w:r>
    </w:p>
    <w:p w14:paraId="60540B86" w14:textId="5AAD9B08" w:rsidR="009C2987" w:rsidRPr="00692081" w:rsidRDefault="009C2987" w:rsidP="00711E27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692081">
        <w:rPr>
          <w:sz w:val="28"/>
          <w:szCs w:val="28"/>
        </w:rPr>
        <w:t>постановление администрации Пермского муниципального района</w:t>
      </w:r>
      <w:r w:rsidR="00711E27">
        <w:rPr>
          <w:bCs/>
          <w:sz w:val="28"/>
          <w:szCs w:val="28"/>
        </w:rPr>
        <w:t xml:space="preserve"> </w:t>
      </w:r>
      <w:r w:rsidRPr="00692081">
        <w:rPr>
          <w:bCs/>
          <w:sz w:val="28"/>
          <w:szCs w:val="28"/>
        </w:rPr>
        <w:t>от</w:t>
      </w:r>
      <w:r w:rsidR="00711E27">
        <w:rPr>
          <w:bCs/>
          <w:sz w:val="28"/>
          <w:szCs w:val="28"/>
        </w:rPr>
        <w:t>  </w:t>
      </w:r>
      <w:r w:rsidRPr="00692081">
        <w:rPr>
          <w:bCs/>
          <w:sz w:val="28"/>
          <w:szCs w:val="28"/>
        </w:rPr>
        <w:t> 19</w:t>
      </w:r>
      <w:r w:rsidR="00711E27">
        <w:rPr>
          <w:bCs/>
          <w:sz w:val="28"/>
          <w:szCs w:val="28"/>
        </w:rPr>
        <w:t>   </w:t>
      </w:r>
      <w:r w:rsidRPr="00692081">
        <w:rPr>
          <w:bCs/>
          <w:sz w:val="28"/>
          <w:szCs w:val="28"/>
        </w:rPr>
        <w:t>мая 2016 г. № 237 «О внесении изменений в постановление администрации Пермского муниципального района от 31.12.2014 № 5732 «</w:t>
      </w:r>
      <w:r w:rsidRPr="00692081">
        <w:rPr>
          <w:sz w:val="28"/>
          <w:szCs w:val="28"/>
        </w:rPr>
        <w:t>Об</w:t>
      </w:r>
      <w:r w:rsidR="00711E27">
        <w:rPr>
          <w:sz w:val="28"/>
          <w:szCs w:val="28"/>
        </w:rPr>
        <w:t>    </w:t>
      </w:r>
      <w:r w:rsidRPr="00692081">
        <w:rPr>
          <w:sz w:val="28"/>
          <w:szCs w:val="28"/>
        </w:rPr>
        <w:t>утверждении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в рамках реализации муниципальной программы «Сельское хозяйство Пермского муниципального района на</w:t>
      </w:r>
      <w:proofErr w:type="gramEnd"/>
      <w:r w:rsidRPr="00692081">
        <w:rPr>
          <w:sz w:val="28"/>
          <w:szCs w:val="28"/>
        </w:rPr>
        <w:t xml:space="preserve"> 2014-2016 годы»</w:t>
      </w:r>
      <w:r w:rsidRPr="00692081">
        <w:rPr>
          <w:bCs/>
          <w:sz w:val="28"/>
          <w:szCs w:val="28"/>
        </w:rPr>
        <w:t>;</w:t>
      </w:r>
    </w:p>
    <w:p w14:paraId="2432C936" w14:textId="210FD558" w:rsidR="009C2987" w:rsidRPr="00692081" w:rsidRDefault="009C2987" w:rsidP="00711E27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692081">
        <w:rPr>
          <w:sz w:val="28"/>
          <w:szCs w:val="28"/>
        </w:rPr>
        <w:t>постановление администрации Пермского муниципального района</w:t>
      </w:r>
      <w:r w:rsidRPr="006920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92081">
        <w:rPr>
          <w:bCs/>
          <w:sz w:val="28"/>
          <w:szCs w:val="28"/>
        </w:rPr>
        <w:t>от</w:t>
      </w:r>
      <w:r w:rsidR="00711E27">
        <w:rPr>
          <w:bCs/>
          <w:sz w:val="28"/>
          <w:szCs w:val="28"/>
        </w:rPr>
        <w:t> </w:t>
      </w:r>
      <w:r w:rsidRPr="00692081">
        <w:rPr>
          <w:bCs/>
          <w:sz w:val="28"/>
          <w:szCs w:val="28"/>
        </w:rPr>
        <w:t> 30 августа 2017 г. № 305-С «О внесении изменений в постановление администрации Пермского муниципального района от 31.12.2014 № 5732 «</w:t>
      </w:r>
      <w:r w:rsidRPr="00692081">
        <w:rPr>
          <w:sz w:val="28"/>
          <w:szCs w:val="28"/>
        </w:rPr>
        <w:t>Об</w:t>
      </w:r>
      <w:r w:rsidR="00711E27">
        <w:rPr>
          <w:sz w:val="28"/>
          <w:szCs w:val="28"/>
        </w:rPr>
        <w:t>    </w:t>
      </w:r>
      <w:r w:rsidRPr="00692081">
        <w:rPr>
          <w:sz w:val="28"/>
          <w:szCs w:val="28"/>
        </w:rPr>
        <w:t xml:space="preserve">утверждении Положения об обязательной проверке главным </w:t>
      </w:r>
      <w:r w:rsidRPr="00692081">
        <w:rPr>
          <w:sz w:val="28"/>
          <w:szCs w:val="28"/>
        </w:rPr>
        <w:lastRenderedPageBreak/>
        <w:t>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в рамках реализации муниципальной программы «Сельское хозяйство Пермского муниципального района на</w:t>
      </w:r>
      <w:proofErr w:type="gramEnd"/>
      <w:r w:rsidRPr="0069208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9208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69208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14:paraId="37B70100" w14:textId="777844D1" w:rsidR="009C2987" w:rsidRDefault="009C2987" w:rsidP="00711E2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FB462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B4623">
        <w:rPr>
          <w:sz w:val="28"/>
          <w:szCs w:val="28"/>
        </w:rPr>
        <w:t xml:space="preserve">от </w:t>
      </w:r>
      <w:r>
        <w:rPr>
          <w:sz w:val="28"/>
          <w:szCs w:val="28"/>
        </w:rPr>
        <w:t>12 марта 2019 г. № 723 «Об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предпринимательства»;</w:t>
      </w:r>
    </w:p>
    <w:p w14:paraId="465D304F" w14:textId="2EBEA95B" w:rsidR="009C2987" w:rsidRDefault="009C2987" w:rsidP="00711E2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  <w:r w:rsidRPr="00FB46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</w:t>
      </w:r>
      <w:r w:rsidRPr="00FB4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Pr="00FB4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711E27">
        <w:rPr>
          <w:sz w:val="28"/>
          <w:szCs w:val="28"/>
        </w:rPr>
        <w:t xml:space="preserve"> </w:t>
      </w:r>
      <w:r w:rsidRPr="00FB4623">
        <w:rPr>
          <w:sz w:val="28"/>
          <w:szCs w:val="28"/>
        </w:rPr>
        <w:t>от</w:t>
      </w:r>
      <w:r w:rsidR="00711E27">
        <w:rPr>
          <w:sz w:val="28"/>
          <w:szCs w:val="28"/>
        </w:rPr>
        <w:t>  </w:t>
      </w:r>
      <w:r>
        <w:rPr>
          <w:sz w:val="28"/>
          <w:szCs w:val="28"/>
        </w:rPr>
        <w:t>14 июля 2020 г. № 398 «Об утверждении административного регламента предоставления муниципальной услуги «Возмещение части затрат сельскохозяйственным товаропроизводителям на приобретение земель сельскохозяйственного назначения»;</w:t>
      </w:r>
    </w:p>
    <w:p w14:paraId="1D8C381D" w14:textId="6373CF63" w:rsidR="00D801A7" w:rsidRPr="00D801A7" w:rsidRDefault="00976A75" w:rsidP="00711E27">
      <w:pPr>
        <w:spacing w:line="360" w:lineRule="exact"/>
        <w:ind w:firstLine="709"/>
        <w:jc w:val="both"/>
        <w:rPr>
          <w:sz w:val="28"/>
          <w:szCs w:val="28"/>
        </w:rPr>
      </w:pPr>
      <w:r w:rsidRPr="00D801A7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D801A7" w:rsidRPr="00D801A7">
        <w:rPr>
          <w:sz w:val="28"/>
          <w:szCs w:val="28"/>
        </w:rPr>
        <w:br/>
      </w:r>
      <w:r w:rsidRPr="00D801A7">
        <w:rPr>
          <w:sz w:val="28"/>
          <w:szCs w:val="28"/>
        </w:rPr>
        <w:t xml:space="preserve">от </w:t>
      </w:r>
      <w:r w:rsidR="000E66BC" w:rsidRPr="00D80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C7ED93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Mh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IG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HuZMh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D80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AA2A125" w:rsidR="00CA1CFD" w:rsidRPr="00482A25" w:rsidRDefault="008E06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E067C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2627413A" wp14:editId="4EF56B1D">
                                  <wp:extent cx="1278255" cy="278627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255" cy="278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2AA2A125" w:rsidR="00CA1CFD" w:rsidRPr="00482A25" w:rsidRDefault="008E06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E067C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2627413A" wp14:editId="4EF56B1D">
                            <wp:extent cx="1278255" cy="278627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255" cy="278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D80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437FA069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DY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IpznYivIJ&#10;GCwFEAy4CHsPhFrInxj1sENSrH7siaQYNR85TIFZOJMgJ2E7CYQX8DTFGqNRXOtxMe07yXY1II9z&#10;xsUtTErFLInNSI1RHOcL9oLN5bjDzOJ5+W+tzpt29Rs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B+uBDY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1A7" w:rsidRPr="00D801A7">
        <w:rPr>
          <w:sz w:val="28"/>
          <w:szCs w:val="28"/>
        </w:rPr>
        <w:t>27 мая 2021 г. № СЭД-2021-299-01-01-05.С-258 «Об утверждении Порядка предоставления субсидии на возмещение части затрат сельскохозяйственным товаропроизводителям на приобретение земель се</w:t>
      </w:r>
      <w:r w:rsidR="009C2987">
        <w:rPr>
          <w:sz w:val="28"/>
          <w:szCs w:val="28"/>
        </w:rPr>
        <w:t>льскохозяйственного назначения».</w:t>
      </w:r>
    </w:p>
    <w:p w14:paraId="660D3DE7" w14:textId="1C418D78" w:rsidR="009C2987" w:rsidRPr="00AC1735" w:rsidRDefault="009C2987" w:rsidP="00711E27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1735">
        <w:rPr>
          <w:sz w:val="28"/>
          <w:szCs w:val="28"/>
        </w:rPr>
        <w:t>.</w:t>
      </w:r>
      <w:r w:rsidR="00711E27">
        <w:rPr>
          <w:sz w:val="28"/>
          <w:szCs w:val="28"/>
        </w:rPr>
        <w:t>  </w:t>
      </w:r>
      <w:r w:rsidRPr="00AC1735">
        <w:rPr>
          <w:color w:val="000000"/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5D80BF94" w14:textId="4C693912" w:rsidR="00FB3DBC" w:rsidRPr="00AC1735" w:rsidRDefault="009C2987" w:rsidP="00711E27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3DBC" w:rsidRPr="00AC1735">
        <w:rPr>
          <w:sz w:val="28"/>
          <w:szCs w:val="28"/>
        </w:rPr>
        <w:t>.</w:t>
      </w:r>
      <w:r w:rsidR="00711E27">
        <w:rPr>
          <w:sz w:val="28"/>
          <w:szCs w:val="28"/>
        </w:rPr>
        <w:t>  </w:t>
      </w:r>
      <w:r w:rsidR="00FB3DBC" w:rsidRPr="00AC1735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319C15B3" w14:textId="15A919CE" w:rsidR="008E067C" w:rsidRDefault="00FB3DBC" w:rsidP="00711E27">
      <w:pPr>
        <w:tabs>
          <w:tab w:val="left" w:pos="1134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</w:t>
      </w:r>
      <w:r w:rsidR="00711E2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В.Ю. Цветов</w:t>
      </w:r>
    </w:p>
    <w:sectPr w:rsidR="008E067C" w:rsidSect="00854BDA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120BD" w14:textId="77777777" w:rsidR="00C8794A" w:rsidRDefault="00C8794A">
      <w:r>
        <w:separator/>
      </w:r>
    </w:p>
  </w:endnote>
  <w:endnote w:type="continuationSeparator" w:id="0">
    <w:p w14:paraId="00D8F09C" w14:textId="77777777" w:rsidR="00C8794A" w:rsidRDefault="00C8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66826" w14:textId="77777777" w:rsidR="00C8794A" w:rsidRDefault="00C8794A">
      <w:r>
        <w:separator/>
      </w:r>
    </w:p>
  </w:footnote>
  <w:footnote w:type="continuationSeparator" w:id="0">
    <w:p w14:paraId="719B78AC" w14:textId="77777777" w:rsidR="00C8794A" w:rsidRDefault="00C8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7EF677C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5532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08E2"/>
    <w:rsid w:val="000534D3"/>
    <w:rsid w:val="00065FBF"/>
    <w:rsid w:val="00077FD7"/>
    <w:rsid w:val="000817ED"/>
    <w:rsid w:val="000C4CD5"/>
    <w:rsid w:val="000C6479"/>
    <w:rsid w:val="000D0C3E"/>
    <w:rsid w:val="000E66BC"/>
    <w:rsid w:val="000F4254"/>
    <w:rsid w:val="0012186D"/>
    <w:rsid w:val="00135A6B"/>
    <w:rsid w:val="00196063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E318C"/>
    <w:rsid w:val="003045B0"/>
    <w:rsid w:val="00306735"/>
    <w:rsid w:val="003739D7"/>
    <w:rsid w:val="00393A4B"/>
    <w:rsid w:val="00414494"/>
    <w:rsid w:val="0041511B"/>
    <w:rsid w:val="0042345A"/>
    <w:rsid w:val="004600B5"/>
    <w:rsid w:val="004602E1"/>
    <w:rsid w:val="00467AC4"/>
    <w:rsid w:val="00480BCF"/>
    <w:rsid w:val="00482A25"/>
    <w:rsid w:val="00494D49"/>
    <w:rsid w:val="004A48A4"/>
    <w:rsid w:val="004B00AA"/>
    <w:rsid w:val="004B417F"/>
    <w:rsid w:val="004F6302"/>
    <w:rsid w:val="00506832"/>
    <w:rsid w:val="0051502C"/>
    <w:rsid w:val="00542E50"/>
    <w:rsid w:val="00571308"/>
    <w:rsid w:val="00572091"/>
    <w:rsid w:val="00576A32"/>
    <w:rsid w:val="00577234"/>
    <w:rsid w:val="005A5532"/>
    <w:rsid w:val="005B7C2C"/>
    <w:rsid w:val="005C38F6"/>
    <w:rsid w:val="00604A67"/>
    <w:rsid w:val="006155F3"/>
    <w:rsid w:val="00621C65"/>
    <w:rsid w:val="006312AA"/>
    <w:rsid w:val="00637B08"/>
    <w:rsid w:val="00662DD7"/>
    <w:rsid w:val="00667A75"/>
    <w:rsid w:val="006C5CBE"/>
    <w:rsid w:val="006C6E1D"/>
    <w:rsid w:val="006F1444"/>
    <w:rsid w:val="006F2225"/>
    <w:rsid w:val="006F6C51"/>
    <w:rsid w:val="006F7533"/>
    <w:rsid w:val="00711E27"/>
    <w:rsid w:val="007168FE"/>
    <w:rsid w:val="00724F66"/>
    <w:rsid w:val="007A7AA1"/>
    <w:rsid w:val="007B75C5"/>
    <w:rsid w:val="007D7BF9"/>
    <w:rsid w:val="007E4893"/>
    <w:rsid w:val="007E6674"/>
    <w:rsid w:val="008005A0"/>
    <w:rsid w:val="008148AA"/>
    <w:rsid w:val="00817ACA"/>
    <w:rsid w:val="008278F3"/>
    <w:rsid w:val="00854BDA"/>
    <w:rsid w:val="00856810"/>
    <w:rsid w:val="00860C6F"/>
    <w:rsid w:val="00863DEC"/>
    <w:rsid w:val="00864234"/>
    <w:rsid w:val="00864B75"/>
    <w:rsid w:val="00875496"/>
    <w:rsid w:val="00876C36"/>
    <w:rsid w:val="008A2D9E"/>
    <w:rsid w:val="008A7643"/>
    <w:rsid w:val="008C1F04"/>
    <w:rsid w:val="008D13AA"/>
    <w:rsid w:val="008E067C"/>
    <w:rsid w:val="00900A1B"/>
    <w:rsid w:val="0092233D"/>
    <w:rsid w:val="00974C42"/>
    <w:rsid w:val="00976A75"/>
    <w:rsid w:val="009B151F"/>
    <w:rsid w:val="009B5F4B"/>
    <w:rsid w:val="009C2987"/>
    <w:rsid w:val="009C4678"/>
    <w:rsid w:val="009D04CB"/>
    <w:rsid w:val="009E0131"/>
    <w:rsid w:val="009E5B5A"/>
    <w:rsid w:val="00A24E2A"/>
    <w:rsid w:val="00A30B1A"/>
    <w:rsid w:val="00A3425A"/>
    <w:rsid w:val="00A458D5"/>
    <w:rsid w:val="00A96183"/>
    <w:rsid w:val="00AB233C"/>
    <w:rsid w:val="00AD79F6"/>
    <w:rsid w:val="00AE14A7"/>
    <w:rsid w:val="00AF7F46"/>
    <w:rsid w:val="00B10645"/>
    <w:rsid w:val="00B615F4"/>
    <w:rsid w:val="00B647BA"/>
    <w:rsid w:val="00B931FE"/>
    <w:rsid w:val="00BB1812"/>
    <w:rsid w:val="00BB6EA3"/>
    <w:rsid w:val="00BC0A61"/>
    <w:rsid w:val="00BC7DBA"/>
    <w:rsid w:val="00BD627B"/>
    <w:rsid w:val="00BF4376"/>
    <w:rsid w:val="00BF6DAF"/>
    <w:rsid w:val="00C26877"/>
    <w:rsid w:val="00C4446C"/>
    <w:rsid w:val="00C47159"/>
    <w:rsid w:val="00C80448"/>
    <w:rsid w:val="00C8794A"/>
    <w:rsid w:val="00C9091A"/>
    <w:rsid w:val="00C92DCD"/>
    <w:rsid w:val="00CA1CFD"/>
    <w:rsid w:val="00CB01D0"/>
    <w:rsid w:val="00D0255E"/>
    <w:rsid w:val="00D06D54"/>
    <w:rsid w:val="00D801A7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B3DBC"/>
    <w:rsid w:val="00FB462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C92DC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C92D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C92DC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C9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CB1D-549E-47EE-BD79-D9A7854D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2023-02-22T11:56:00Z</cp:lastPrinted>
  <dcterms:created xsi:type="dcterms:W3CDTF">2023-04-24T06:39:00Z</dcterms:created>
  <dcterms:modified xsi:type="dcterms:W3CDTF">2023-04-24T06:39:00Z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